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8" w:rsidRDefault="006D6729" w:rsidP="00CE0A48">
      <w:pPr>
        <w:rPr>
          <w:b/>
          <w:color w:val="44546A" w:themeColor="text2"/>
        </w:rPr>
      </w:pPr>
      <w:r w:rsidRPr="006D6729">
        <w:rPr>
          <w:rFonts w:hint="eastAsia"/>
          <w:b/>
          <w:color w:val="44546A" w:themeColor="text2"/>
        </w:rPr>
        <w:t xml:space="preserve">令和2年(2020年)12月21日(月)　　</w:t>
      </w:r>
      <w:r w:rsidR="0029419E">
        <w:rPr>
          <w:rFonts w:hint="eastAsia"/>
          <w:b/>
          <w:color w:val="44546A" w:themeColor="text2"/>
        </w:rPr>
        <w:t>３年</w:t>
      </w:r>
      <w:r w:rsidRPr="006D6729">
        <w:rPr>
          <w:rFonts w:hint="eastAsia"/>
          <w:b/>
          <w:color w:val="44546A" w:themeColor="text2"/>
        </w:rPr>
        <w:t>GS</w:t>
      </w:r>
      <w:r w:rsidR="0029419E">
        <w:rPr>
          <w:rFonts w:hint="eastAsia"/>
          <w:b/>
          <w:color w:val="44546A" w:themeColor="text2"/>
        </w:rPr>
        <w:t>課題探究</w:t>
      </w:r>
      <w:r w:rsidRPr="006D6729">
        <w:rPr>
          <w:rFonts w:hint="eastAsia"/>
          <w:b/>
          <w:color w:val="44546A" w:themeColor="text2"/>
        </w:rPr>
        <w:t>基礎講座</w:t>
      </w:r>
      <w:r w:rsidR="0029419E">
        <w:rPr>
          <w:rFonts w:hint="eastAsia"/>
          <w:b/>
          <w:color w:val="44546A" w:themeColor="text2"/>
        </w:rPr>
        <w:t>「総合的な学習の時間」</w:t>
      </w:r>
    </w:p>
    <w:p w:rsidR="006D6729" w:rsidRPr="006D6729" w:rsidRDefault="006D6729" w:rsidP="00CE0A48">
      <w:pPr>
        <w:rPr>
          <w:b/>
          <w:color w:val="44546A" w:themeColor="text2"/>
        </w:rPr>
      </w:pPr>
      <w:r w:rsidRPr="006D6729">
        <w:rPr>
          <w:rFonts w:hint="eastAsia"/>
          <w:b/>
          <w:color w:val="44546A" w:themeColor="text2"/>
        </w:rPr>
        <w:t>第4回 能勢町×能勢分校連携講座</w:t>
      </w:r>
    </w:p>
    <w:p w:rsidR="006D6729" w:rsidRDefault="006D6729" w:rsidP="00152391"/>
    <w:p w:rsidR="006D6729" w:rsidRPr="006D6729" w:rsidRDefault="006D6729" w:rsidP="00152391">
      <w:pPr>
        <w:rPr>
          <w:color w:val="44546A" w:themeColor="text2"/>
        </w:rPr>
      </w:pPr>
      <w:r w:rsidRPr="006D6729">
        <w:rPr>
          <w:rFonts w:hint="eastAsia"/>
          <w:color w:val="44546A" w:themeColor="text2"/>
        </w:rPr>
        <w:t>講師：</w:t>
      </w:r>
      <w:r w:rsidR="00CE0A48">
        <w:rPr>
          <w:rFonts w:hint="eastAsia"/>
          <w:color w:val="44546A" w:themeColor="text2"/>
          <w:szCs w:val="21"/>
        </w:rPr>
        <w:t>千葉知世氏（</w:t>
      </w:r>
      <w:r w:rsidRPr="006D6729">
        <w:rPr>
          <w:color w:val="44546A" w:themeColor="text2"/>
        </w:rPr>
        <w:t>大阪府立大学人間社会科学システム研究科</w:t>
      </w:r>
      <w:r w:rsidRPr="006D6729">
        <w:rPr>
          <w:rFonts w:hint="eastAsia"/>
          <w:color w:val="44546A" w:themeColor="text2"/>
        </w:rPr>
        <w:t>准教授</w:t>
      </w:r>
      <w:r w:rsidR="00CE0A48">
        <w:rPr>
          <w:rFonts w:hint="eastAsia"/>
          <w:color w:val="44546A" w:themeColor="text2"/>
        </w:rPr>
        <w:t>）</w:t>
      </w:r>
    </w:p>
    <w:p w:rsidR="006D6729" w:rsidRPr="006D6729" w:rsidRDefault="00CE0A48" w:rsidP="006D6729">
      <w:pPr>
        <w:spacing w:line="280" w:lineRule="exact"/>
        <w:rPr>
          <w:color w:val="44546A" w:themeColor="text2"/>
          <w:szCs w:val="21"/>
        </w:rPr>
      </w:pPr>
      <w:r>
        <w:rPr>
          <w:rFonts w:hint="eastAsia"/>
          <w:color w:val="44546A" w:themeColor="text2"/>
          <w:szCs w:val="21"/>
        </w:rPr>
        <w:t>テーマ</w:t>
      </w:r>
      <w:r w:rsidR="006D6729" w:rsidRPr="006D6729">
        <w:rPr>
          <w:rFonts w:hint="eastAsia"/>
          <w:color w:val="44546A" w:themeColor="text2"/>
          <w:szCs w:val="21"/>
        </w:rPr>
        <w:t>「ポストコロナ社会と『地域』」</w:t>
      </w:r>
    </w:p>
    <w:p w:rsidR="00CE0A48" w:rsidRDefault="00152391" w:rsidP="00152391">
      <w:r w:rsidRPr="00EF26AE">
        <w:br/>
        <w:t>千葉先生は、環境省主催の五箇勉強会（生態学者　五箇公一先生進行）のメンバーとして、小泉</w:t>
      </w:r>
      <w:r w:rsidR="006B1CF1">
        <w:rPr>
          <w:rFonts w:hint="eastAsia"/>
        </w:rPr>
        <w:t>進次郎</w:t>
      </w:r>
      <w:r w:rsidRPr="00EF26AE">
        <w:t>環境大臣、山極寿一前京大総長、落合陽一筑波大学准教授らとともに</w:t>
      </w:r>
      <w:r w:rsidR="006D6729" w:rsidRPr="00FD2456">
        <w:rPr>
          <w:rFonts w:hint="eastAsia"/>
          <w:szCs w:val="21"/>
        </w:rPr>
        <w:t>「</w:t>
      </w:r>
      <w:r w:rsidR="006D6729">
        <w:rPr>
          <w:rFonts w:hint="eastAsia"/>
          <w:szCs w:val="21"/>
        </w:rPr>
        <w:t>コロナ後の日本の未来と希望を考える会」でも</w:t>
      </w:r>
      <w:r w:rsidRPr="00EF26AE">
        <w:t>活動されています。地球環境危機が様々な影響を与えコロナもその一つではないかと、と</w:t>
      </w:r>
      <w:r w:rsidR="006D6729" w:rsidRPr="00FD2456">
        <w:rPr>
          <w:rFonts w:hint="eastAsia"/>
          <w:szCs w:val="21"/>
        </w:rPr>
        <w:t>話されました。</w:t>
      </w:r>
      <w:r w:rsidRPr="00EF26AE">
        <w:t>能勢分校生が調査・課題探究したマレーシア　オイルパームプランデーションがもたらす熱帯雨林破壊、オランウータンの居場所が奪われたり地球の</w:t>
      </w:r>
      <w:r w:rsidR="006D6729">
        <w:t>貴重な生態系が破壊されたりしていることにも触れていただき</w:t>
      </w:r>
      <w:r w:rsidR="006D6729">
        <w:rPr>
          <w:rFonts w:hint="eastAsia"/>
        </w:rPr>
        <w:t>、</w:t>
      </w:r>
      <w:r w:rsidR="006D6729">
        <w:t>環境破壊だけではなく、世界の貧富の</w:t>
      </w:r>
      <w:r w:rsidR="006B1CF1">
        <w:rPr>
          <w:rFonts w:hint="eastAsia"/>
        </w:rPr>
        <w:t>格差</w:t>
      </w:r>
      <w:r w:rsidRPr="00EF26AE">
        <w:t>拡大、地球温暖化、パンデミック、日本の貧困、人口減少、高齢化社会、ジェンダー、不平等な社</w:t>
      </w:r>
      <w:r w:rsidR="006B1CF1">
        <w:t>会等など、これらの種々の問題はどれも解決しなければならないこと</w:t>
      </w:r>
      <w:r w:rsidR="006B1CF1">
        <w:rPr>
          <w:rFonts w:hint="eastAsia"/>
        </w:rPr>
        <w:t>をお話しいただきました。</w:t>
      </w:r>
      <w:r w:rsidRPr="00EF26AE">
        <w:t>SDGsは</w:t>
      </w:r>
      <w:r w:rsidR="006B1CF1">
        <w:rPr>
          <w:rFonts w:hint="eastAsia"/>
        </w:rPr>
        <w:t>果たして２０３０年に</w:t>
      </w:r>
      <w:bookmarkStart w:id="0" w:name="_GoBack"/>
      <w:bookmarkEnd w:id="0"/>
      <w:r w:rsidRPr="00EF26AE">
        <w:t>ゴールにたどり着けるのか</w:t>
      </w:r>
      <w:r w:rsidR="006D6729">
        <w:rPr>
          <w:rFonts w:hint="eastAsia"/>
        </w:rPr>
        <w:t>、</w:t>
      </w:r>
      <w:r w:rsidRPr="00EF26AE">
        <w:t>これからの未来をいかに生き抜くか、個々考えていかなければならないと、話されました。</w:t>
      </w:r>
    </w:p>
    <w:p w:rsidR="00152391" w:rsidRDefault="00152391" w:rsidP="00152391">
      <w:r w:rsidRPr="00EF26AE">
        <w:br/>
        <w:t>3年生にとっては、グローカルな学びを3年間深めてきた内容に沿ったお話で、3年間の学びをまとめ、個々考えるワークショップもあり意見や考えも発表でき、学びの深い充実した講座となりました。</w:t>
      </w:r>
    </w:p>
    <w:p w:rsidR="005D19FE" w:rsidRPr="005D19FE" w:rsidRDefault="005D19FE" w:rsidP="00152391"/>
    <w:p w:rsidR="00566BD1" w:rsidRDefault="00CE0A4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9525</wp:posOffset>
            </wp:positionV>
            <wp:extent cx="1919900" cy="1440000"/>
            <wp:effectExtent l="0" t="0" r="4445" b="8255"/>
            <wp:wrapNone/>
            <wp:docPr id="28" name="図 28" descr="画像に含まれている可能性があるもの:1人、オンステージ、座っている、室内、、「エポラ出血熱 SARS COVID-19」というテキ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画像に含まれている可能性があるもの:1人、オンステージ、座っている、室内、、「エポラ出血熱 SARS COVID-19」というテキ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5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8890</wp:posOffset>
            </wp:positionV>
            <wp:extent cx="1927225" cy="1439545"/>
            <wp:effectExtent l="0" t="0" r="0" b="8255"/>
            <wp:wrapNone/>
            <wp:docPr id="1" name="図 1" descr="134213590_2930584947174695_7819728510471840212_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213590_2930584947174695_7819728510471840212_o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8890</wp:posOffset>
            </wp:positionV>
            <wp:extent cx="1920000" cy="1440000"/>
            <wp:effectExtent l="0" t="0" r="4445" b="8255"/>
            <wp:wrapNone/>
            <wp:docPr id="22" name="図 22" descr="画像に含まれている可能性があるもの:1人以上、座っている人、テーブ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画像に含まれている可能性があるもの:1人以上、座っている人、テーブ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391" w:rsidRDefault="00152391"/>
    <w:p w:rsidR="00152391" w:rsidRDefault="00152391"/>
    <w:p w:rsidR="00152391" w:rsidRDefault="00152391"/>
    <w:p w:rsidR="00152391" w:rsidRDefault="00152391"/>
    <w:p w:rsidR="00152391" w:rsidRDefault="00152391"/>
    <w:p w:rsidR="00152391" w:rsidRDefault="00152391"/>
    <w:p w:rsidR="00152391" w:rsidRDefault="00152391"/>
    <w:p w:rsidR="00152391" w:rsidRDefault="00152391"/>
    <w:sectPr w:rsidR="00152391" w:rsidSect="006D6729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29" w:rsidRDefault="006D6729" w:rsidP="00152391">
      <w:r>
        <w:separator/>
      </w:r>
    </w:p>
  </w:endnote>
  <w:endnote w:type="continuationSeparator" w:id="0">
    <w:p w:rsidR="006D6729" w:rsidRDefault="006D6729" w:rsidP="0015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29" w:rsidRDefault="006D6729" w:rsidP="00152391">
      <w:r>
        <w:separator/>
      </w:r>
    </w:p>
  </w:footnote>
  <w:footnote w:type="continuationSeparator" w:id="0">
    <w:p w:rsidR="006D6729" w:rsidRDefault="006D6729" w:rsidP="0015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0"/>
    <w:rsid w:val="00044780"/>
    <w:rsid w:val="00152391"/>
    <w:rsid w:val="0029419E"/>
    <w:rsid w:val="002D178B"/>
    <w:rsid w:val="00566BD1"/>
    <w:rsid w:val="005D19FE"/>
    <w:rsid w:val="006B1CF1"/>
    <w:rsid w:val="006D6729"/>
    <w:rsid w:val="006E6D54"/>
    <w:rsid w:val="00C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63EFA"/>
  <w15:chartTrackingRefBased/>
  <w15:docId w15:val="{6CD933A1-3536-44BE-8EE8-64908B70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391"/>
  </w:style>
  <w:style w:type="paragraph" w:styleId="a5">
    <w:name w:val="footer"/>
    <w:basedOn w:val="a"/>
    <w:link w:val="a6"/>
    <w:uiPriority w:val="99"/>
    <w:unhideWhenUsed/>
    <w:rsid w:val="00152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391"/>
  </w:style>
  <w:style w:type="character" w:styleId="a7">
    <w:name w:val="Hyperlink"/>
    <w:basedOn w:val="a0"/>
    <w:uiPriority w:val="99"/>
    <w:unhideWhenUsed/>
    <w:rsid w:val="00152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TakachiSm7</dc:creator>
  <cp:keywords/>
  <dc:description/>
  <cp:lastModifiedBy>内田　千秋</cp:lastModifiedBy>
  <cp:revision>6</cp:revision>
  <dcterms:created xsi:type="dcterms:W3CDTF">2021-03-18T06:22:00Z</dcterms:created>
  <dcterms:modified xsi:type="dcterms:W3CDTF">2021-04-12T09:13:00Z</dcterms:modified>
</cp:coreProperties>
</file>